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DE170" w14:textId="328F4F39" w:rsidR="007267DB" w:rsidRDefault="00B2370F">
      <w:pPr>
        <w:rPr>
          <w:b/>
          <w:bCs/>
        </w:rPr>
      </w:pPr>
      <w:bookmarkStart w:id="0" w:name="_GoBack"/>
      <w:bookmarkEnd w:id="0"/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>Juliaus Siniaus</w:t>
      </w:r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9D4075">
        <w:rPr>
          <w:b/>
          <w:bCs/>
        </w:rPr>
        <w:t>3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03696187" w:rsidR="008B7822" w:rsidRDefault="009D4075" w:rsidP="00F228C7">
            <w:r>
              <w:t>13</w:t>
            </w:r>
          </w:p>
        </w:tc>
        <w:tc>
          <w:tcPr>
            <w:tcW w:w="1003" w:type="dxa"/>
          </w:tcPr>
          <w:p w14:paraId="6DB99139" w14:textId="76D8B8A0" w:rsidR="008B7822" w:rsidRDefault="009D4075" w:rsidP="00F228C7">
            <w:r>
              <w:t>1267</w:t>
            </w:r>
          </w:p>
        </w:tc>
        <w:tc>
          <w:tcPr>
            <w:tcW w:w="1059" w:type="dxa"/>
          </w:tcPr>
          <w:p w14:paraId="0305276E" w14:textId="00EE712D" w:rsidR="008B7822" w:rsidRDefault="000A1D3F" w:rsidP="00F228C7">
            <w:r>
              <w:t>1284</w:t>
            </w:r>
          </w:p>
        </w:tc>
        <w:tc>
          <w:tcPr>
            <w:tcW w:w="1156" w:type="dxa"/>
          </w:tcPr>
          <w:p w14:paraId="77C653D7" w14:textId="3ED663FA" w:rsidR="008B7822" w:rsidRDefault="0046143E" w:rsidP="00F228C7">
            <w:r>
              <w:t>1248</w:t>
            </w:r>
          </w:p>
        </w:tc>
        <w:tc>
          <w:tcPr>
            <w:tcW w:w="1484" w:type="dxa"/>
          </w:tcPr>
          <w:p w14:paraId="0E8B57BF" w14:textId="0E41D090" w:rsidR="008B7822" w:rsidRDefault="006863C5" w:rsidP="00F228C7">
            <w:r>
              <w:t>1299</w:t>
            </w:r>
          </w:p>
        </w:tc>
        <w:tc>
          <w:tcPr>
            <w:tcW w:w="1504" w:type="dxa"/>
          </w:tcPr>
          <w:p w14:paraId="12B1EF84" w14:textId="2C81A095" w:rsidR="008B7822" w:rsidRDefault="006863C5" w:rsidP="00F228C7">
            <w:r>
              <w:t>1275</w:t>
            </w:r>
          </w:p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35C5D85A" w:rsidR="008B7822" w:rsidRDefault="009D4075" w:rsidP="00F228C7">
            <w:r>
              <w:t>796</w:t>
            </w:r>
          </w:p>
        </w:tc>
        <w:tc>
          <w:tcPr>
            <w:tcW w:w="1059" w:type="dxa"/>
          </w:tcPr>
          <w:p w14:paraId="58C3368B" w14:textId="5F47D27E" w:rsidR="008B7822" w:rsidRDefault="000A1D3F" w:rsidP="00F228C7">
            <w:r>
              <w:t>843</w:t>
            </w:r>
          </w:p>
        </w:tc>
        <w:tc>
          <w:tcPr>
            <w:tcW w:w="1156" w:type="dxa"/>
          </w:tcPr>
          <w:p w14:paraId="5410563A" w14:textId="70BE2CE6" w:rsidR="008B7822" w:rsidRDefault="0046143E" w:rsidP="00F228C7">
            <w:r>
              <w:t>850</w:t>
            </w:r>
          </w:p>
        </w:tc>
        <w:tc>
          <w:tcPr>
            <w:tcW w:w="1484" w:type="dxa"/>
          </w:tcPr>
          <w:p w14:paraId="11C8BFD9" w14:textId="46929232" w:rsidR="008B7822" w:rsidRDefault="006863C5" w:rsidP="00F228C7">
            <w:r>
              <w:t>660</w:t>
            </w:r>
          </w:p>
        </w:tc>
        <w:tc>
          <w:tcPr>
            <w:tcW w:w="1504" w:type="dxa"/>
          </w:tcPr>
          <w:p w14:paraId="5D7493F7" w14:textId="730F9401" w:rsidR="008B7822" w:rsidRDefault="006863C5" w:rsidP="00F228C7">
            <w:r>
              <w:t>787</w:t>
            </w:r>
          </w:p>
        </w:tc>
      </w:tr>
    </w:tbl>
    <w:p w14:paraId="0108479F" w14:textId="77777777" w:rsidR="00632D19" w:rsidRDefault="00632D19"/>
    <w:sectPr w:rsidR="00632D19" w:rsidSect="00F96D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43"/>
    <w:rsid w:val="00020278"/>
    <w:rsid w:val="000A1D3F"/>
    <w:rsid w:val="00102A14"/>
    <w:rsid w:val="001C3CC2"/>
    <w:rsid w:val="001E723C"/>
    <w:rsid w:val="001F175E"/>
    <w:rsid w:val="00295D64"/>
    <w:rsid w:val="00371AF8"/>
    <w:rsid w:val="0041509A"/>
    <w:rsid w:val="0046143E"/>
    <w:rsid w:val="004D3744"/>
    <w:rsid w:val="00567343"/>
    <w:rsid w:val="005B0D02"/>
    <w:rsid w:val="005B4F87"/>
    <w:rsid w:val="005E7E82"/>
    <w:rsid w:val="00632D19"/>
    <w:rsid w:val="006659E1"/>
    <w:rsid w:val="006863C5"/>
    <w:rsid w:val="006E4562"/>
    <w:rsid w:val="007267DB"/>
    <w:rsid w:val="00827659"/>
    <w:rsid w:val="008B7822"/>
    <w:rsid w:val="009D4075"/>
    <w:rsid w:val="009E51FD"/>
    <w:rsid w:val="00A87A21"/>
    <w:rsid w:val="00AE1E27"/>
    <w:rsid w:val="00B0254A"/>
    <w:rsid w:val="00B2370F"/>
    <w:rsid w:val="00B46664"/>
    <w:rsid w:val="00BD25B9"/>
    <w:rsid w:val="00C2524F"/>
    <w:rsid w:val="00D25583"/>
    <w:rsid w:val="00E36434"/>
    <w:rsid w:val="00E6589E"/>
    <w:rsid w:val="00EB234F"/>
    <w:rsid w:val="00F564E6"/>
    <w:rsid w:val="00F66E45"/>
    <w:rsid w:val="00F96D8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User</cp:lastModifiedBy>
  <cp:revision>2</cp:revision>
  <dcterms:created xsi:type="dcterms:W3CDTF">2024-01-17T07:21:00Z</dcterms:created>
  <dcterms:modified xsi:type="dcterms:W3CDTF">2024-01-17T07:21:00Z</dcterms:modified>
</cp:coreProperties>
</file>